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64F" w:rsidRPr="00C66A67" w:rsidRDefault="0081664F" w:rsidP="0081664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before="120"/>
        <w:jc w:val="center"/>
        <w:rPr>
          <w:rFonts w:ascii="Arial" w:eastAsia="Arial" w:hAnsi="Arial" w:cs="Arial"/>
          <w:b/>
          <w:sz w:val="20"/>
          <w:szCs w:val="20"/>
        </w:rPr>
      </w:pPr>
      <w:r w:rsidRPr="00C66A67">
        <w:rPr>
          <w:rFonts w:ascii="Arial" w:eastAsia="Arial" w:hAnsi="Arial" w:cs="Arial"/>
          <w:b/>
          <w:sz w:val="20"/>
          <w:szCs w:val="20"/>
        </w:rPr>
        <w:t>ANEXO II - MODELO DE PROPOSTA COMERCIAL</w:t>
      </w:r>
    </w:p>
    <w:p w:rsidR="0081664F" w:rsidRPr="00C66A67" w:rsidRDefault="0081664F" w:rsidP="0081664F">
      <w:pPr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  <w:r w:rsidRPr="00C66A67">
        <w:rPr>
          <w:rFonts w:ascii="Arial" w:eastAsia="Arial" w:hAnsi="Arial" w:cs="Arial"/>
          <w:sz w:val="20"/>
          <w:szCs w:val="20"/>
          <w:u w:val="single"/>
        </w:rPr>
        <w:t>1 - DADOS DA LICITANTE VENCEDORA:</w:t>
      </w:r>
    </w:p>
    <w:p w:rsidR="0081664F" w:rsidRPr="00C66A67" w:rsidRDefault="0081664F" w:rsidP="0081664F">
      <w:pPr>
        <w:spacing w:before="12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W w:w="9634" w:type="dxa"/>
        <w:tblLayout w:type="fixed"/>
        <w:tblLook w:val="0000" w:firstRow="0" w:lastRow="0" w:firstColumn="0" w:lastColumn="0" w:noHBand="0" w:noVBand="0"/>
      </w:tblPr>
      <w:tblGrid>
        <w:gridCol w:w="3898"/>
        <w:gridCol w:w="850"/>
        <w:gridCol w:w="1616"/>
        <w:gridCol w:w="3270"/>
      </w:tblGrid>
      <w:tr w:rsidR="0081664F" w:rsidRPr="00C66A67" w:rsidTr="00E73D2A">
        <w:trPr>
          <w:trHeight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RAZÃO SOCIAL:</w:t>
            </w:r>
          </w:p>
        </w:tc>
      </w:tr>
      <w:tr w:rsidR="0081664F" w:rsidRPr="00C66A67" w:rsidTr="00E73D2A">
        <w:trPr>
          <w:trHeight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CNPJ:</w:t>
            </w:r>
          </w:p>
        </w:tc>
      </w:tr>
      <w:tr w:rsidR="0081664F" w:rsidRPr="00C66A67" w:rsidTr="00E73D2A">
        <w:trPr>
          <w:trHeight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ENDEREÇO:</w:t>
            </w:r>
          </w:p>
        </w:tc>
      </w:tr>
      <w:tr w:rsidR="0081664F" w:rsidRPr="00C66A67" w:rsidTr="00E73D2A">
        <w:trPr>
          <w:trHeight w:val="300"/>
        </w:trPr>
        <w:tc>
          <w:tcPr>
            <w:tcW w:w="3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CIDADE:</w:t>
            </w:r>
          </w:p>
        </w:tc>
        <w:tc>
          <w:tcPr>
            <w:tcW w:w="2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ESTADO:</w:t>
            </w:r>
          </w:p>
        </w:tc>
        <w:tc>
          <w:tcPr>
            <w:tcW w:w="3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CEP:</w:t>
            </w:r>
          </w:p>
        </w:tc>
      </w:tr>
      <w:tr w:rsidR="0081664F" w:rsidRPr="00C66A67" w:rsidTr="00E73D2A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TELEFONE:</w:t>
            </w: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FAX:</w:t>
            </w:r>
          </w:p>
        </w:tc>
      </w:tr>
      <w:tr w:rsidR="0081664F" w:rsidRPr="00C66A67" w:rsidTr="00E73D2A">
        <w:trPr>
          <w:trHeight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E-MAIL:</w:t>
            </w:r>
          </w:p>
        </w:tc>
      </w:tr>
      <w:tr w:rsidR="0081664F" w:rsidRPr="00C66A67" w:rsidTr="00E73D2A">
        <w:trPr>
          <w:trHeight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PESSOA PARA CONTATO:</w:t>
            </w:r>
          </w:p>
        </w:tc>
      </w:tr>
      <w:tr w:rsidR="0081664F" w:rsidRPr="00C66A67" w:rsidTr="00E73D2A">
        <w:trPr>
          <w:trHeight w:val="300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BANCO:</w:t>
            </w:r>
          </w:p>
        </w:tc>
      </w:tr>
      <w:tr w:rsidR="0081664F" w:rsidRPr="00C66A67" w:rsidTr="00E73D2A">
        <w:trPr>
          <w:trHeight w:val="300"/>
        </w:trPr>
        <w:tc>
          <w:tcPr>
            <w:tcW w:w="47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AG. N.º:</w:t>
            </w:r>
          </w:p>
        </w:tc>
        <w:tc>
          <w:tcPr>
            <w:tcW w:w="48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664F" w:rsidRPr="00C66A67" w:rsidRDefault="0081664F" w:rsidP="00E73D2A">
            <w:pPr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C66A67">
              <w:rPr>
                <w:rFonts w:ascii="Arial" w:eastAsia="Arial" w:hAnsi="Arial" w:cs="Arial"/>
                <w:color w:val="000000"/>
                <w:sz w:val="20"/>
                <w:szCs w:val="20"/>
              </w:rPr>
              <w:t>CONTA CORRENTE N.º:</w:t>
            </w:r>
          </w:p>
        </w:tc>
      </w:tr>
    </w:tbl>
    <w:p w:rsidR="0081664F" w:rsidRPr="00C66A67" w:rsidRDefault="0081664F" w:rsidP="0081664F">
      <w:pPr>
        <w:pBdr>
          <w:top w:val="nil"/>
          <w:left w:val="nil"/>
          <w:bottom w:val="nil"/>
          <w:right w:val="nil"/>
          <w:between w:val="nil"/>
        </w:pBdr>
        <w:spacing w:before="120"/>
        <w:ind w:left="360" w:hanging="36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C66A67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2 - DO PREÇO OFERTADO AO OBJETO DO </w:t>
      </w:r>
      <w:r w:rsidRPr="00C66A67">
        <w:rPr>
          <w:rFonts w:ascii="Arial" w:eastAsia="Arial" w:hAnsi="Arial" w:cs="Arial"/>
          <w:b/>
          <w:color w:val="000000"/>
          <w:sz w:val="20"/>
          <w:szCs w:val="20"/>
          <w:u w:val="single"/>
        </w:rPr>
        <w:t xml:space="preserve">PREGÃO Nº </w:t>
      </w:r>
      <w:r>
        <w:rPr>
          <w:rFonts w:ascii="Arial" w:eastAsia="Arial" w:hAnsi="Arial" w:cs="Arial"/>
          <w:b/>
          <w:color w:val="000000"/>
          <w:sz w:val="20"/>
          <w:szCs w:val="20"/>
          <w:u w:val="single"/>
        </w:rPr>
        <w:t>90025/2024</w:t>
      </w:r>
      <w:r w:rsidRPr="00C66A67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 DO TRT DA 9ª REGIÃO:</w:t>
      </w:r>
    </w:p>
    <w:p w:rsidR="0081664F" w:rsidRPr="00C66A67" w:rsidRDefault="0081664F" w:rsidP="0081664F">
      <w:pPr>
        <w:jc w:val="both"/>
        <w:rPr>
          <w:rFonts w:ascii="Arial" w:eastAsia="Arial" w:hAnsi="Arial" w:cs="Arial"/>
          <w:sz w:val="20"/>
          <w:szCs w:val="20"/>
        </w:rPr>
      </w:pPr>
    </w:p>
    <w:p w:rsidR="0081664F" w:rsidRPr="00C66A67" w:rsidRDefault="0081664F" w:rsidP="008166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C66A67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Objeto</w:t>
      </w:r>
      <w:r w:rsidRPr="00C66A67">
        <w:rPr>
          <w:rFonts w:ascii="Arial" w:eastAsia="Arial" w:hAnsi="Arial" w:cs="Arial"/>
          <w:color w:val="000000"/>
          <w:sz w:val="20"/>
          <w:szCs w:val="20"/>
          <w:u w:val="single"/>
        </w:rPr>
        <w:t>:</w:t>
      </w:r>
      <w:r w:rsidRPr="00C66A67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</w:t>
      </w:r>
      <w:r w:rsidRPr="00395DC4">
        <w:rPr>
          <w:rFonts w:ascii="Arial" w:hAnsi="Arial" w:cs="Arial"/>
          <w:b/>
          <w:sz w:val="20"/>
          <w:szCs w:val="20"/>
        </w:rPr>
        <w:t xml:space="preserve">quisição de subscrições de suporte "Oracle Linux Basic </w:t>
      </w:r>
      <w:proofErr w:type="spellStart"/>
      <w:r w:rsidRPr="00395DC4">
        <w:rPr>
          <w:rFonts w:ascii="Arial" w:hAnsi="Arial" w:cs="Arial"/>
          <w:b/>
          <w:sz w:val="20"/>
          <w:szCs w:val="20"/>
        </w:rPr>
        <w:t>Support</w:t>
      </w:r>
      <w:proofErr w:type="spellEnd"/>
      <w:r w:rsidRPr="00395DC4">
        <w:rPr>
          <w:rFonts w:ascii="Arial" w:hAnsi="Arial" w:cs="Arial"/>
          <w:b/>
          <w:sz w:val="20"/>
          <w:szCs w:val="20"/>
        </w:rPr>
        <w:t xml:space="preserve">" por 3 anos (3 </w:t>
      </w:r>
      <w:proofErr w:type="spellStart"/>
      <w:r w:rsidRPr="00395DC4">
        <w:rPr>
          <w:rFonts w:ascii="Arial" w:hAnsi="Arial" w:cs="Arial"/>
          <w:b/>
          <w:sz w:val="20"/>
          <w:szCs w:val="20"/>
        </w:rPr>
        <w:t>Year</w:t>
      </w:r>
      <w:proofErr w:type="spellEnd"/>
      <w:r w:rsidRPr="00395DC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95DC4">
        <w:rPr>
          <w:rFonts w:ascii="Arial" w:hAnsi="Arial" w:cs="Arial"/>
          <w:b/>
          <w:sz w:val="20"/>
          <w:szCs w:val="20"/>
        </w:rPr>
        <w:t>Support</w:t>
      </w:r>
      <w:proofErr w:type="spellEnd"/>
      <w:r w:rsidRPr="00395DC4">
        <w:rPr>
          <w:rFonts w:ascii="Arial" w:hAnsi="Arial" w:cs="Arial"/>
          <w:b/>
          <w:sz w:val="20"/>
          <w:szCs w:val="20"/>
        </w:rPr>
        <w:t>)</w:t>
      </w:r>
      <w:r w:rsidRPr="00FE71DE">
        <w:rPr>
          <w:rFonts w:ascii="Arial" w:hAnsi="Arial" w:cs="Arial"/>
          <w:b/>
          <w:sz w:val="20"/>
          <w:szCs w:val="20"/>
        </w:rPr>
        <w:t>, conforme condições e exigências estabelecidas no edital e anexos.</w:t>
      </w:r>
    </w:p>
    <w:p w:rsidR="0081664F" w:rsidRPr="00C66A67" w:rsidRDefault="0081664F" w:rsidP="008166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hAnsi="Arial" w:cs="Arial"/>
          <w:sz w:val="20"/>
          <w:szCs w:val="20"/>
        </w:rPr>
      </w:pPr>
      <w:r w:rsidRPr="00C66A67">
        <w:rPr>
          <w:rFonts w:ascii="Arial" w:hAnsi="Arial" w:cs="Arial"/>
          <w:sz w:val="20"/>
          <w:szCs w:val="20"/>
        </w:rPr>
        <w:t xml:space="preserve"> </w:t>
      </w:r>
    </w:p>
    <w:tbl>
      <w:tblPr>
        <w:tblW w:w="10631" w:type="dxa"/>
        <w:tblInd w:w="-572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00" w:firstRow="0" w:lastRow="0" w:firstColumn="0" w:lastColumn="0" w:noHBand="0" w:noVBand="1"/>
      </w:tblPr>
      <w:tblGrid>
        <w:gridCol w:w="825"/>
        <w:gridCol w:w="4278"/>
        <w:gridCol w:w="1843"/>
        <w:gridCol w:w="1843"/>
        <w:gridCol w:w="1842"/>
      </w:tblGrid>
      <w:tr w:rsidR="0081664F" w:rsidRPr="003A3CCB" w:rsidTr="00E73D2A">
        <w:trPr>
          <w:trHeight w:val="803"/>
        </w:trPr>
        <w:tc>
          <w:tcPr>
            <w:tcW w:w="825" w:type="dxa"/>
            <w:shd w:val="clear" w:color="auto" w:fill="auto"/>
            <w:vAlign w:val="center"/>
          </w:tcPr>
          <w:p w:rsidR="0081664F" w:rsidRPr="003A3CCB" w:rsidRDefault="0081664F" w:rsidP="00E73D2A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3A3CCB"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81664F" w:rsidRPr="003A3CCB" w:rsidRDefault="0081664F" w:rsidP="00E73D2A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3A3CCB">
              <w:rPr>
                <w:rFonts w:ascii="Arial" w:hAnsi="Arial" w:cs="Arial"/>
                <w:b/>
              </w:rPr>
              <w:t>Especificação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664F" w:rsidRPr="003A3CCB" w:rsidRDefault="0081664F" w:rsidP="00E73D2A">
            <w:pPr>
              <w:widowControl w:val="0"/>
              <w:jc w:val="both"/>
              <w:rPr>
                <w:rFonts w:ascii="Arial" w:hAnsi="Arial" w:cs="Arial"/>
                <w:b/>
              </w:rPr>
            </w:pPr>
            <w:proofErr w:type="spellStart"/>
            <w:r w:rsidRPr="003A3CCB">
              <w:rPr>
                <w:rFonts w:ascii="Arial" w:hAnsi="Arial" w:cs="Arial"/>
                <w:b/>
              </w:rPr>
              <w:t>Qtde</w:t>
            </w:r>
            <w:proofErr w:type="spellEnd"/>
            <w:r w:rsidRPr="003A3CCB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664F" w:rsidRPr="003A3CCB" w:rsidRDefault="0081664F" w:rsidP="00E73D2A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3A3CCB">
              <w:rPr>
                <w:rFonts w:ascii="Arial" w:hAnsi="Arial" w:cs="Arial"/>
                <w:b/>
              </w:rPr>
              <w:t>Valor Unitário</w:t>
            </w:r>
            <w:r>
              <w:rPr>
                <w:rFonts w:ascii="Arial" w:hAnsi="Arial" w:cs="Arial"/>
                <w:b/>
              </w:rPr>
              <w:t xml:space="preserve"> Máximo</w:t>
            </w:r>
          </w:p>
        </w:tc>
        <w:tc>
          <w:tcPr>
            <w:tcW w:w="1842" w:type="dxa"/>
            <w:vAlign w:val="center"/>
          </w:tcPr>
          <w:p w:rsidR="0081664F" w:rsidRPr="003A3CCB" w:rsidRDefault="0081664F" w:rsidP="00E73D2A">
            <w:pPr>
              <w:widowControl w:val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Valor Total Máximo</w:t>
            </w:r>
          </w:p>
        </w:tc>
      </w:tr>
      <w:tr w:rsidR="0081664F" w:rsidRPr="003A3CCB" w:rsidTr="00E73D2A">
        <w:trPr>
          <w:trHeight w:val="268"/>
        </w:trPr>
        <w:tc>
          <w:tcPr>
            <w:tcW w:w="825" w:type="dxa"/>
            <w:shd w:val="clear" w:color="auto" w:fill="auto"/>
            <w:vAlign w:val="center"/>
          </w:tcPr>
          <w:p w:rsidR="0081664F" w:rsidRPr="003A3CCB" w:rsidRDefault="0081664F" w:rsidP="00E73D2A">
            <w:pPr>
              <w:widowControl w:val="0"/>
              <w:jc w:val="both"/>
              <w:rPr>
                <w:rFonts w:ascii="Arial" w:hAnsi="Arial" w:cs="Arial"/>
                <w:b/>
              </w:rPr>
            </w:pPr>
            <w:r w:rsidRPr="003A3CCB">
              <w:rPr>
                <w:rFonts w:ascii="Arial" w:hAnsi="Arial" w:cs="Arial"/>
                <w:b/>
              </w:rPr>
              <w:t>01</w:t>
            </w:r>
          </w:p>
        </w:tc>
        <w:tc>
          <w:tcPr>
            <w:tcW w:w="4278" w:type="dxa"/>
            <w:shd w:val="clear" w:color="auto" w:fill="auto"/>
            <w:vAlign w:val="center"/>
          </w:tcPr>
          <w:p w:rsidR="0081664F" w:rsidRPr="003A3CCB" w:rsidRDefault="0081664F" w:rsidP="00E73D2A">
            <w:pPr>
              <w:jc w:val="both"/>
              <w:rPr>
                <w:rFonts w:ascii="Arial" w:hAnsi="Arial" w:cs="Arial"/>
              </w:rPr>
            </w:pPr>
            <w:r w:rsidRPr="003A3CCB">
              <w:rPr>
                <w:rFonts w:ascii="Arial" w:hAnsi="Arial" w:cs="Arial"/>
              </w:rPr>
              <w:t xml:space="preserve">Subscrição de Suporte Técnico para 3 anos - “Oracle Linux Basic </w:t>
            </w:r>
            <w:proofErr w:type="spellStart"/>
            <w:r w:rsidRPr="003A3CCB">
              <w:rPr>
                <w:rFonts w:ascii="Arial" w:hAnsi="Arial" w:cs="Arial"/>
              </w:rPr>
              <w:t>Support</w:t>
            </w:r>
            <w:proofErr w:type="spellEnd"/>
            <w:r w:rsidRPr="003A3CCB">
              <w:rPr>
                <w:rFonts w:ascii="Arial" w:hAnsi="Arial" w:cs="Arial"/>
              </w:rPr>
              <w:t xml:space="preserve"> (3 </w:t>
            </w:r>
            <w:proofErr w:type="spellStart"/>
            <w:proofErr w:type="gramStart"/>
            <w:r w:rsidRPr="003A3CCB">
              <w:rPr>
                <w:rFonts w:ascii="Arial" w:hAnsi="Arial" w:cs="Arial"/>
              </w:rPr>
              <w:t>Year</w:t>
            </w:r>
            <w:proofErr w:type="spellEnd"/>
            <w:r w:rsidRPr="003A3CCB">
              <w:rPr>
                <w:rFonts w:ascii="Arial" w:hAnsi="Arial" w:cs="Arial"/>
              </w:rPr>
              <w:t>)”</w:t>
            </w:r>
            <w:proofErr w:type="gramEnd"/>
            <w:r w:rsidRPr="003A3CC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81664F" w:rsidRPr="003A3CCB" w:rsidRDefault="0081664F" w:rsidP="00E73D2A">
            <w:pPr>
              <w:widowControl w:val="0"/>
              <w:jc w:val="both"/>
              <w:rPr>
                <w:rFonts w:ascii="Arial" w:hAnsi="Arial" w:cs="Arial"/>
              </w:rPr>
            </w:pPr>
            <w:r w:rsidRPr="003A3CCB">
              <w:rPr>
                <w:rFonts w:ascii="Arial" w:hAnsi="Arial" w:cs="Arial"/>
              </w:rPr>
              <w:t>07</w:t>
            </w:r>
            <w:r>
              <w:rPr>
                <w:rFonts w:ascii="Arial" w:hAnsi="Arial" w:cs="Arial"/>
              </w:rPr>
              <w:t xml:space="preserve"> Subscrições</w:t>
            </w:r>
          </w:p>
        </w:tc>
        <w:tc>
          <w:tcPr>
            <w:tcW w:w="1843" w:type="dxa"/>
            <w:vAlign w:val="center"/>
          </w:tcPr>
          <w:p w:rsidR="0081664F" w:rsidRPr="003A3CCB" w:rsidRDefault="0081664F" w:rsidP="00E73D2A">
            <w:pPr>
              <w:widowControl w:val="0"/>
              <w:rPr>
                <w:rFonts w:ascii="Arial" w:hAnsi="Arial" w:cs="Arial"/>
                <w:sz w:val="26"/>
                <w:szCs w:val="26"/>
              </w:rPr>
            </w:pPr>
            <w:r w:rsidRPr="003A3CCB">
              <w:rPr>
                <w:rFonts w:ascii="Arial" w:eastAsia="Calibri" w:hAnsi="Arial" w:cs="Arial"/>
                <w:sz w:val="26"/>
                <w:szCs w:val="26"/>
              </w:rPr>
              <w:t>R$</w:t>
            </w:r>
            <w:r>
              <w:rPr>
                <w:rFonts w:ascii="Arial" w:eastAsia="Calibri" w:hAnsi="Arial" w:cs="Arial"/>
                <w:sz w:val="26"/>
                <w:szCs w:val="26"/>
              </w:rPr>
              <w:t xml:space="preserve"> ...</w:t>
            </w:r>
          </w:p>
        </w:tc>
        <w:tc>
          <w:tcPr>
            <w:tcW w:w="1842" w:type="dxa"/>
            <w:vAlign w:val="center"/>
          </w:tcPr>
          <w:p w:rsidR="0081664F" w:rsidRPr="003A3CCB" w:rsidRDefault="0081664F" w:rsidP="00E73D2A">
            <w:pPr>
              <w:widowControl w:val="0"/>
              <w:rPr>
                <w:rFonts w:ascii="Arial" w:eastAsia="Calibri" w:hAnsi="Arial" w:cs="Arial"/>
                <w:sz w:val="26"/>
                <w:szCs w:val="26"/>
              </w:rPr>
            </w:pPr>
            <w:r w:rsidRPr="003A3CCB">
              <w:rPr>
                <w:rFonts w:ascii="Arial" w:eastAsia="Calibri" w:hAnsi="Arial" w:cs="Arial"/>
                <w:b/>
                <w:sz w:val="26"/>
                <w:szCs w:val="26"/>
              </w:rPr>
              <w:t>R$</w:t>
            </w:r>
            <w:r>
              <w:rPr>
                <w:rFonts w:ascii="Arial" w:eastAsia="Calibri" w:hAnsi="Arial" w:cs="Arial"/>
                <w:b/>
                <w:sz w:val="26"/>
                <w:szCs w:val="26"/>
              </w:rPr>
              <w:t xml:space="preserve"> ...</w:t>
            </w:r>
          </w:p>
        </w:tc>
      </w:tr>
    </w:tbl>
    <w:p w:rsidR="0081664F" w:rsidRPr="00C66A67" w:rsidRDefault="0081664F" w:rsidP="008166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hAnsi="Arial" w:cs="Arial"/>
          <w:sz w:val="20"/>
          <w:szCs w:val="20"/>
        </w:rPr>
      </w:pPr>
    </w:p>
    <w:p w:rsidR="0081664F" w:rsidRPr="00C66A67" w:rsidRDefault="0081664F" w:rsidP="008166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Arial" w:hAnsi="Arial" w:cs="Arial"/>
          <w:sz w:val="20"/>
          <w:szCs w:val="20"/>
        </w:rPr>
      </w:pPr>
    </w:p>
    <w:p w:rsidR="0081664F" w:rsidRPr="00C66A67" w:rsidRDefault="0081664F" w:rsidP="0081664F">
      <w:pPr>
        <w:jc w:val="both"/>
        <w:rPr>
          <w:rFonts w:ascii="Arial" w:eastAsia="Arial" w:hAnsi="Arial" w:cs="Arial"/>
          <w:sz w:val="20"/>
          <w:szCs w:val="20"/>
        </w:rPr>
      </w:pPr>
    </w:p>
    <w:p w:rsidR="0081664F" w:rsidRPr="00C66A67" w:rsidRDefault="0081664F" w:rsidP="0081664F">
      <w:pPr>
        <w:jc w:val="both"/>
        <w:rPr>
          <w:rFonts w:ascii="Arial" w:eastAsia="Arial" w:hAnsi="Arial" w:cs="Arial"/>
          <w:sz w:val="20"/>
          <w:szCs w:val="20"/>
          <w:u w:val="single"/>
        </w:rPr>
      </w:pPr>
      <w:r w:rsidRPr="00C66A67">
        <w:rPr>
          <w:rFonts w:ascii="Arial" w:hAnsi="Arial" w:cs="Arial"/>
          <w:sz w:val="20"/>
          <w:szCs w:val="20"/>
        </w:rPr>
        <w:t xml:space="preserve">3 </w:t>
      </w:r>
      <w:r w:rsidRPr="00C66A67">
        <w:rPr>
          <w:rFonts w:ascii="Arial" w:eastAsia="Arial" w:hAnsi="Arial" w:cs="Arial"/>
          <w:sz w:val="20"/>
          <w:szCs w:val="20"/>
          <w:u w:val="single"/>
        </w:rPr>
        <w:t>– DA VALIDADE DA PROPOSTA: 60 (SESSENTA) DIAS CORRIDOS.</w:t>
      </w:r>
    </w:p>
    <w:p w:rsidR="0081664F" w:rsidRPr="00C66A67" w:rsidRDefault="0081664F" w:rsidP="0081664F">
      <w:pPr>
        <w:keepLines/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</w:p>
    <w:p w:rsidR="0081664F" w:rsidRPr="00C66A67" w:rsidRDefault="0081664F" w:rsidP="0081664F">
      <w:pPr>
        <w:keepLines/>
        <w:spacing w:before="120"/>
        <w:jc w:val="both"/>
        <w:rPr>
          <w:rFonts w:ascii="Arial" w:eastAsia="Arial" w:hAnsi="Arial" w:cs="Arial"/>
          <w:sz w:val="20"/>
          <w:szCs w:val="20"/>
          <w:u w:val="single"/>
        </w:rPr>
      </w:pPr>
    </w:p>
    <w:p w:rsidR="0081664F" w:rsidRPr="00C66A67" w:rsidRDefault="0081664F" w:rsidP="0081664F">
      <w:pPr>
        <w:keepLines/>
        <w:spacing w:before="120"/>
        <w:ind w:left="1416"/>
        <w:jc w:val="both"/>
        <w:rPr>
          <w:rFonts w:ascii="Arial" w:eastAsia="Arial" w:hAnsi="Arial" w:cs="Arial"/>
          <w:sz w:val="20"/>
          <w:szCs w:val="20"/>
        </w:rPr>
      </w:pPr>
      <w:r w:rsidRPr="00C66A67">
        <w:rPr>
          <w:rFonts w:ascii="Arial" w:eastAsia="Arial" w:hAnsi="Arial" w:cs="Arial"/>
          <w:sz w:val="20"/>
          <w:szCs w:val="20"/>
        </w:rPr>
        <w:t xml:space="preserve">__________, ____ de ______________ </w:t>
      </w:r>
      <w:proofErr w:type="spellStart"/>
      <w:r w:rsidRPr="00C66A67">
        <w:rPr>
          <w:rFonts w:ascii="Arial" w:eastAsia="Arial" w:hAnsi="Arial" w:cs="Arial"/>
          <w:sz w:val="20"/>
          <w:szCs w:val="20"/>
        </w:rPr>
        <w:t>de</w:t>
      </w:r>
      <w:proofErr w:type="spellEnd"/>
      <w:r w:rsidRPr="00C66A67">
        <w:rPr>
          <w:rFonts w:ascii="Arial" w:eastAsia="Arial" w:hAnsi="Arial" w:cs="Arial"/>
          <w:sz w:val="20"/>
          <w:szCs w:val="20"/>
        </w:rPr>
        <w:t xml:space="preserve"> 2024.</w:t>
      </w:r>
    </w:p>
    <w:p w:rsidR="0081664F" w:rsidRPr="00C66A67" w:rsidRDefault="0081664F" w:rsidP="0081664F">
      <w:pPr>
        <w:keepLines/>
        <w:spacing w:before="120"/>
        <w:jc w:val="both"/>
        <w:rPr>
          <w:rFonts w:ascii="Arial" w:eastAsia="Arial" w:hAnsi="Arial" w:cs="Arial"/>
          <w:sz w:val="20"/>
          <w:szCs w:val="20"/>
        </w:rPr>
      </w:pPr>
    </w:p>
    <w:p w:rsidR="0081664F" w:rsidRPr="00C66A67" w:rsidRDefault="0081664F" w:rsidP="0081664F">
      <w:pPr>
        <w:keepLines/>
        <w:spacing w:before="120"/>
        <w:jc w:val="both"/>
        <w:rPr>
          <w:rFonts w:ascii="Arial" w:eastAsia="Arial" w:hAnsi="Arial" w:cs="Arial"/>
          <w:sz w:val="20"/>
          <w:szCs w:val="20"/>
        </w:rPr>
      </w:pPr>
    </w:p>
    <w:p w:rsidR="0081664F" w:rsidRPr="00C66A67" w:rsidRDefault="0081664F" w:rsidP="0081664F">
      <w:pPr>
        <w:keepLines/>
        <w:jc w:val="both"/>
        <w:rPr>
          <w:rFonts w:ascii="Arial" w:eastAsia="Arial" w:hAnsi="Arial" w:cs="Arial"/>
          <w:sz w:val="20"/>
          <w:szCs w:val="20"/>
        </w:rPr>
      </w:pPr>
      <w:r w:rsidRPr="00C66A67">
        <w:rPr>
          <w:rFonts w:ascii="Arial" w:eastAsia="Arial" w:hAnsi="Arial" w:cs="Arial"/>
          <w:sz w:val="20"/>
          <w:szCs w:val="20"/>
        </w:rPr>
        <w:t>____________________________</w:t>
      </w:r>
    </w:p>
    <w:p w:rsidR="0081664F" w:rsidRPr="00C66A67" w:rsidRDefault="0081664F" w:rsidP="0081664F">
      <w:pPr>
        <w:keepLines/>
        <w:jc w:val="both"/>
        <w:rPr>
          <w:rFonts w:ascii="Arial" w:eastAsia="Arial" w:hAnsi="Arial" w:cs="Arial"/>
          <w:sz w:val="20"/>
          <w:szCs w:val="20"/>
        </w:rPr>
      </w:pPr>
    </w:p>
    <w:p w:rsidR="0081664F" w:rsidRPr="00C66A67" w:rsidRDefault="0081664F" w:rsidP="0081664F">
      <w:pPr>
        <w:pStyle w:val="Ttulo1"/>
        <w:spacing w:before="0"/>
        <w:jc w:val="both"/>
        <w:rPr>
          <w:rFonts w:eastAsia="Arial" w:cs="Arial"/>
          <w:b w:val="0"/>
          <w:szCs w:val="20"/>
        </w:rPr>
      </w:pPr>
      <w:bookmarkStart w:id="0" w:name="_Toc171347549"/>
      <w:r w:rsidRPr="00C66A67">
        <w:rPr>
          <w:rFonts w:eastAsia="Arial" w:cs="Arial"/>
          <w:b w:val="0"/>
          <w:szCs w:val="20"/>
        </w:rPr>
        <w:t>Assinatura e nome legível do procurador/responsável</w:t>
      </w:r>
      <w:bookmarkEnd w:id="0"/>
    </w:p>
    <w:p w:rsidR="005F21EB" w:rsidRDefault="0081664F">
      <w:bookmarkStart w:id="1" w:name="_GoBack"/>
      <w:bookmarkEnd w:id="1"/>
    </w:p>
    <w:sectPr w:rsidR="005F21E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cofont_Spranq_eco_Sans">
    <w:altName w:val="Cambria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64061"/>
    <w:multiLevelType w:val="hybridMultilevel"/>
    <w:tmpl w:val="45BC9A4E"/>
    <w:lvl w:ilvl="0" w:tplc="31A86EBA">
      <w:start w:val="1"/>
      <w:numFmt w:val="decimal"/>
      <w:pStyle w:val="Ttulo1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9160F"/>
    <w:multiLevelType w:val="multilevel"/>
    <w:tmpl w:val="456474B6"/>
    <w:name w:val="Subitens edital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9E20F3F"/>
    <w:multiLevelType w:val="multilevel"/>
    <w:tmpl w:val="B8F2B338"/>
    <w:lvl w:ilvl="0">
      <w:start w:val="1"/>
      <w:numFmt w:val="decimal"/>
      <w:pStyle w:val="Sumrio"/>
      <w:lvlText w:val="%1."/>
      <w:lvlJc w:val="left"/>
      <w:pPr>
        <w:ind w:left="360" w:hanging="360"/>
      </w:pPr>
      <w:rPr>
        <w:rFonts w:ascii="Arial" w:eastAsia="Arial" w:hAnsi="Arial" w:cs="Arial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559" w:hanging="432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ascii="Arial" w:eastAsia="Arial" w:hAnsi="Arial" w:cs="Arial"/>
        <w:b/>
        <w:i w:val="0"/>
        <w:strike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50" w:firstLine="0"/>
      </w:pPr>
      <w:rPr>
        <w:rFonts w:ascii="Arial" w:eastAsia="Arial" w:hAnsi="Arial" w:cs="Arial"/>
        <w:b/>
        <w:sz w:val="20"/>
        <w:szCs w:val="2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3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4C15630"/>
    <w:multiLevelType w:val="multilevel"/>
    <w:tmpl w:val="89F4F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ubitemEdit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5D833FC"/>
    <w:multiLevelType w:val="multilevel"/>
    <w:tmpl w:val="837E1676"/>
    <w:styleLink w:val="Estilo1"/>
    <w:lvl w:ilvl="0">
      <w:start w:val="8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4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74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4F"/>
    <w:rsid w:val="0070650A"/>
    <w:rsid w:val="0081664F"/>
    <w:rsid w:val="00A040D7"/>
    <w:rsid w:val="00A25E7A"/>
    <w:rsid w:val="00AE45D9"/>
    <w:rsid w:val="00AE5650"/>
    <w:rsid w:val="00BA40D1"/>
    <w:rsid w:val="00F324AC"/>
    <w:rsid w:val="00FC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CF864-57E8-4018-B3BF-DB649784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20" w:after="240" w:line="360" w:lineRule="auto"/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1664F"/>
    <w:pPr>
      <w:spacing w:before="0" w:after="0" w:line="240" w:lineRule="auto"/>
      <w:ind w:firstLine="0"/>
      <w:jc w:val="left"/>
    </w:pPr>
    <w:rPr>
      <w:rFonts w:ascii="Ecofont_Spranq_eco_Sans" w:eastAsiaTheme="minorEastAsia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autoRedefine/>
    <w:qFormat/>
    <w:rsid w:val="00BA40D1"/>
    <w:pPr>
      <w:keepNext/>
      <w:keepLines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/>
      <w:outlineLvl w:val="0"/>
    </w:pPr>
    <w:rPr>
      <w:rFonts w:ascii="Arial" w:eastAsiaTheme="majorEastAsia" w:hAnsi="Arial" w:cstheme="majorBidi"/>
      <w:b/>
      <w:sz w:val="20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tuloparasumrio">
    <w:name w:val="Título para sumário"/>
    <w:basedOn w:val="Normal"/>
    <w:next w:val="Normal"/>
    <w:link w:val="TtuloparasumrioChar"/>
    <w:autoRedefine/>
    <w:qFormat/>
    <w:rsid w:val="00BA40D1"/>
    <w:pPr>
      <w:keepNext/>
      <w:keepLines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after="120"/>
    </w:pPr>
    <w:rPr>
      <w:rFonts w:ascii="Arial" w:eastAsia="Arial" w:hAnsi="Arial" w:cs="Arial"/>
      <w:b/>
      <w:color w:val="000000"/>
      <w:sz w:val="20"/>
      <w:szCs w:val="20"/>
    </w:rPr>
  </w:style>
  <w:style w:type="character" w:customStyle="1" w:styleId="TtuloparasumrioChar">
    <w:name w:val="Título para sumário Char"/>
    <w:basedOn w:val="Fontepargpadro"/>
    <w:link w:val="Ttuloparasumrio"/>
    <w:rsid w:val="00FC7236"/>
    <w:rPr>
      <w:rFonts w:ascii="Arial" w:eastAsia="Arial" w:hAnsi="Arial" w:cs="Arial"/>
      <w:b/>
      <w:color w:val="000000"/>
      <w:sz w:val="20"/>
      <w:szCs w:val="20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FC7236"/>
    <w:pPr>
      <w:spacing w:before="200"/>
      <w:ind w:left="1985" w:right="1021"/>
    </w:pPr>
    <w:rPr>
      <w:rFonts w:ascii="Arial" w:eastAsia="Times" w:hAnsi="Arial" w:cs="Times New Roman"/>
      <w:i/>
      <w:iCs/>
      <w:sz w:val="20"/>
      <w:szCs w:val="20"/>
    </w:rPr>
  </w:style>
  <w:style w:type="character" w:customStyle="1" w:styleId="CitaoChar">
    <w:name w:val="Citação Char"/>
    <w:basedOn w:val="Fontepargpadro"/>
    <w:link w:val="Citao"/>
    <w:uiPriority w:val="29"/>
    <w:rsid w:val="00FC7236"/>
    <w:rPr>
      <w:rFonts w:ascii="Arial" w:eastAsia="Times" w:hAnsi="Arial" w:cs="Times New Roman"/>
      <w:i/>
      <w:iCs/>
      <w:sz w:val="20"/>
      <w:szCs w:val="20"/>
      <w:lang w:eastAsia="pt-BR"/>
    </w:rPr>
  </w:style>
  <w:style w:type="paragraph" w:customStyle="1" w:styleId="Sumrio">
    <w:name w:val="Sumário"/>
    <w:basedOn w:val="Normal"/>
    <w:next w:val="Normal"/>
    <w:link w:val="SumrioChar"/>
    <w:autoRedefine/>
    <w:qFormat/>
    <w:rsid w:val="00BA40D1"/>
    <w:pPr>
      <w:keepNext/>
      <w:keepLines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  <w:between w:val="nil"/>
      </w:pBdr>
      <w:tabs>
        <w:tab w:val="left" w:pos="567"/>
      </w:tabs>
      <w:spacing w:beforeAutospacing="1" w:after="120" w:afterAutospacing="1"/>
      <w:ind w:left="0" w:firstLine="0"/>
    </w:pPr>
    <w:rPr>
      <w:rFonts w:ascii="Arial" w:eastAsia="Arial" w:hAnsi="Arial" w:cs="Arial"/>
      <w:b/>
      <w:color w:val="000000"/>
      <w:sz w:val="20"/>
      <w:szCs w:val="20"/>
    </w:rPr>
  </w:style>
  <w:style w:type="character" w:customStyle="1" w:styleId="SumrioChar">
    <w:name w:val="Sumário Char"/>
    <w:basedOn w:val="Fontepargpadro"/>
    <w:link w:val="Sumrio"/>
    <w:rsid w:val="00BA40D1"/>
    <w:rPr>
      <w:rFonts w:ascii="Arial" w:eastAsia="Arial" w:hAnsi="Arial" w:cs="Arial"/>
      <w:b/>
      <w:color w:val="000000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BA40D1"/>
    <w:rPr>
      <w:rFonts w:ascii="Arial" w:eastAsiaTheme="majorEastAsia" w:hAnsi="Arial" w:cstheme="majorBidi"/>
      <w:b/>
      <w:sz w:val="20"/>
      <w:szCs w:val="32"/>
    </w:rPr>
  </w:style>
  <w:style w:type="paragraph" w:customStyle="1" w:styleId="SubitemEdital">
    <w:name w:val="Subitem Edital"/>
    <w:basedOn w:val="PargrafodaLista"/>
    <w:link w:val="SubitemEditalChar"/>
    <w:autoRedefine/>
    <w:qFormat/>
    <w:rsid w:val="00BA40D1"/>
    <w:pPr>
      <w:numPr>
        <w:ilvl w:val="1"/>
        <w:numId w:val="5"/>
      </w:numPr>
      <w:spacing w:before="360" w:after="480"/>
      <w:ind w:left="432" w:hanging="432"/>
    </w:pPr>
    <w:rPr>
      <w:rFonts w:ascii="Arial" w:eastAsia="Arial" w:hAnsi="Arial" w:cs="Arial"/>
      <w:color w:val="000000"/>
      <w:sz w:val="20"/>
      <w:szCs w:val="20"/>
    </w:rPr>
  </w:style>
  <w:style w:type="character" w:customStyle="1" w:styleId="SubitemEditalChar">
    <w:name w:val="Subitem Edital Char"/>
    <w:basedOn w:val="Fontepargpadro"/>
    <w:link w:val="SubitemEdital"/>
    <w:rsid w:val="00BA40D1"/>
    <w:rPr>
      <w:rFonts w:ascii="Arial" w:eastAsia="Arial" w:hAnsi="Arial" w:cs="Arial"/>
      <w:color w:val="000000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BA40D1"/>
    <w:pPr>
      <w:ind w:left="720"/>
      <w:contextualSpacing/>
    </w:pPr>
  </w:style>
  <w:style w:type="numbering" w:customStyle="1" w:styleId="Estilo1">
    <w:name w:val="Estilo1"/>
    <w:uiPriority w:val="99"/>
    <w:rsid w:val="0081664F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Tribunal Regional do Trabalho da 9ª Região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Ragni Da Silva Pacheco</dc:creator>
  <cp:keywords/>
  <dc:description/>
  <cp:lastModifiedBy>Carolina Ragni Da Silva Pacheco</cp:lastModifiedBy>
  <cp:revision>1</cp:revision>
  <dcterms:created xsi:type="dcterms:W3CDTF">2024-09-09T16:26:00Z</dcterms:created>
  <dcterms:modified xsi:type="dcterms:W3CDTF">2024-09-09T16:27:00Z</dcterms:modified>
</cp:coreProperties>
</file>